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A7F" w:rsidRDefault="00B32A7F">
      <w:r>
        <w:rPr>
          <w:noProof/>
        </w:rPr>
        <w:drawing>
          <wp:anchor distT="0" distB="0" distL="114300" distR="114300" simplePos="0" relativeHeight="251658240" behindDoc="1" locked="0" layoutInCell="1" allowOverlap="1">
            <wp:simplePos x="0" y="0"/>
            <wp:positionH relativeFrom="column">
              <wp:posOffset>-282870</wp:posOffset>
            </wp:positionH>
            <wp:positionV relativeFrom="paragraph">
              <wp:posOffset>-129396</wp:posOffset>
            </wp:positionV>
            <wp:extent cx="6502520" cy="1259456"/>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16972" t="25237" r="9645" b="40065"/>
                    <a:stretch>
                      <a:fillRect/>
                    </a:stretch>
                  </pic:blipFill>
                  <pic:spPr bwMode="auto">
                    <a:xfrm>
                      <a:off x="0" y="0"/>
                      <a:ext cx="6502520" cy="1259456"/>
                    </a:xfrm>
                    <a:prstGeom prst="rect">
                      <a:avLst/>
                    </a:prstGeom>
                    <a:noFill/>
                  </pic:spPr>
                </pic:pic>
              </a:graphicData>
            </a:graphic>
          </wp:anchor>
        </w:drawing>
      </w:r>
    </w:p>
    <w:p w:rsidR="00B32A7F" w:rsidRPr="00B32A7F" w:rsidRDefault="00B32A7F" w:rsidP="00B32A7F"/>
    <w:p w:rsidR="00B32A7F" w:rsidRPr="00B32A7F" w:rsidRDefault="00B32A7F" w:rsidP="00B32A7F"/>
    <w:p w:rsidR="00B32A7F" w:rsidRPr="00B32A7F" w:rsidRDefault="00B32A7F" w:rsidP="00B32A7F">
      <w:pPr>
        <w:spacing w:after="0" w:line="240" w:lineRule="auto"/>
        <w:jc w:val="center"/>
        <w:rPr>
          <w:rFonts w:ascii="Cooper Black" w:hAnsi="Cooper Black"/>
          <w:sz w:val="44"/>
        </w:rPr>
      </w:pPr>
      <w:r w:rsidRPr="00B32A7F">
        <w:rPr>
          <w:rFonts w:ascii="Cooper Black" w:hAnsi="Cooper Black"/>
          <w:sz w:val="44"/>
        </w:rPr>
        <w:t>Butler Auctions Present’s</w:t>
      </w:r>
    </w:p>
    <w:p w:rsidR="00B32A7F" w:rsidRPr="00B32A7F" w:rsidRDefault="006F2062" w:rsidP="00B32A7F">
      <w:pPr>
        <w:spacing w:after="0" w:line="240" w:lineRule="auto"/>
        <w:jc w:val="center"/>
        <w:rPr>
          <w:rFonts w:ascii="Cooper Black" w:hAnsi="Cooper Black"/>
          <w:sz w:val="44"/>
        </w:rPr>
      </w:pPr>
      <w:r>
        <w:rPr>
          <w:rFonts w:ascii="Cooper Black" w:hAnsi="Cooper Black"/>
          <w:sz w:val="44"/>
        </w:rPr>
        <w:t>The</w:t>
      </w:r>
      <w:r w:rsidR="00B32A7F" w:rsidRPr="00B32A7F">
        <w:rPr>
          <w:rFonts w:ascii="Cooper Black" w:hAnsi="Cooper Black"/>
          <w:sz w:val="44"/>
        </w:rPr>
        <w:t xml:space="preserve"> Estate Sale of Harold Nadler</w:t>
      </w:r>
    </w:p>
    <w:p w:rsidR="00B32A7F" w:rsidRDefault="00B32A7F" w:rsidP="00B32A7F">
      <w:pPr>
        <w:spacing w:after="0" w:line="240" w:lineRule="auto"/>
        <w:jc w:val="center"/>
        <w:rPr>
          <w:rFonts w:ascii="Arial Rounded MT Bold" w:hAnsi="Arial Rounded MT Bold"/>
          <w:sz w:val="32"/>
        </w:rPr>
      </w:pPr>
      <w:r w:rsidRPr="00B32A7F">
        <w:rPr>
          <w:rFonts w:ascii="Arial Rounded MT Bold" w:hAnsi="Arial Rounded MT Bold"/>
          <w:sz w:val="32"/>
        </w:rPr>
        <w:t>Wednesday July 17</w:t>
      </w:r>
      <w:r w:rsidRPr="00B32A7F">
        <w:rPr>
          <w:rFonts w:ascii="Arial Rounded MT Bold" w:hAnsi="Arial Rounded MT Bold"/>
          <w:sz w:val="32"/>
          <w:vertAlign w:val="superscript"/>
        </w:rPr>
        <w:t>th</w:t>
      </w:r>
      <w:r w:rsidR="002A26D1">
        <w:rPr>
          <w:rFonts w:ascii="Arial Rounded MT Bold" w:hAnsi="Arial Rounded MT Bold"/>
          <w:sz w:val="32"/>
        </w:rPr>
        <w:t xml:space="preserve"> at the </w:t>
      </w:r>
      <w:r w:rsidRPr="00B32A7F">
        <w:rPr>
          <w:rFonts w:ascii="Arial Rounded MT Bold" w:hAnsi="Arial Rounded MT Bold"/>
          <w:sz w:val="32"/>
        </w:rPr>
        <w:t>Saginaw Masonic Temple @10</w:t>
      </w:r>
      <w:proofErr w:type="gramStart"/>
      <w:r w:rsidRPr="00B32A7F">
        <w:rPr>
          <w:rFonts w:ascii="Arial Rounded MT Bold" w:hAnsi="Arial Rounded MT Bold"/>
          <w:sz w:val="32"/>
        </w:rPr>
        <w:t>AM</w:t>
      </w:r>
      <w:proofErr w:type="gramEnd"/>
    </w:p>
    <w:p w:rsidR="001E6C60" w:rsidRPr="00B32A7F" w:rsidRDefault="001E6C60" w:rsidP="00B32A7F">
      <w:pPr>
        <w:spacing w:after="0" w:line="240" w:lineRule="auto"/>
        <w:jc w:val="center"/>
        <w:rPr>
          <w:rFonts w:ascii="Arial Rounded MT Bold" w:hAnsi="Arial Rounded MT Bold"/>
          <w:sz w:val="32"/>
        </w:rPr>
      </w:pPr>
      <w:r>
        <w:rPr>
          <w:rFonts w:ascii="Arial Rounded MT Bold" w:hAnsi="Arial Rounded MT Bold"/>
          <w:sz w:val="32"/>
        </w:rPr>
        <w:t>(Building is Air Conditioned)</w:t>
      </w:r>
    </w:p>
    <w:p w:rsidR="00150A26" w:rsidRPr="00B32A7F" w:rsidRDefault="00B32A7F" w:rsidP="00B32A7F">
      <w:pPr>
        <w:tabs>
          <w:tab w:val="left" w:pos="4130"/>
        </w:tabs>
        <w:jc w:val="center"/>
        <w:rPr>
          <w:rFonts w:ascii="Arial Rounded MT Bold" w:hAnsi="Arial Rounded MT Bold"/>
          <w:b/>
        </w:rPr>
      </w:pPr>
      <w:proofErr w:type="gramStart"/>
      <w:r w:rsidRPr="00B32A7F">
        <w:rPr>
          <w:rFonts w:ascii="Arial Rounded MT Bold" w:hAnsi="Arial Rounded MT Bold"/>
          <w:b/>
          <w:u w:val="single"/>
        </w:rPr>
        <w:t>!(</w:t>
      </w:r>
      <w:proofErr w:type="gramEnd"/>
      <w:r w:rsidRPr="00B32A7F">
        <w:rPr>
          <w:rFonts w:ascii="Arial Rounded MT Bold" w:hAnsi="Arial Rounded MT Bold"/>
          <w:b/>
          <w:u w:val="single"/>
        </w:rPr>
        <w:t>Due to limited pa</w:t>
      </w:r>
      <w:r w:rsidR="006F2062">
        <w:rPr>
          <w:rFonts w:ascii="Arial Rounded MT Bold" w:hAnsi="Arial Rounded MT Bold"/>
          <w:b/>
          <w:u w:val="single"/>
        </w:rPr>
        <w:t>rking at the residents home the</w:t>
      </w:r>
      <w:r w:rsidRPr="00B32A7F">
        <w:rPr>
          <w:rFonts w:ascii="Arial Rounded MT Bold" w:hAnsi="Arial Rounded MT Bold"/>
          <w:b/>
          <w:u w:val="single"/>
        </w:rPr>
        <w:t xml:space="preserve"> sale will be held at the Masonic)</w:t>
      </w:r>
      <w:r w:rsidRPr="00B32A7F">
        <w:rPr>
          <w:rFonts w:ascii="Arial Rounded MT Bold" w:hAnsi="Arial Rounded MT Bold"/>
          <w:b/>
        </w:rPr>
        <w:t>!</w:t>
      </w:r>
    </w:p>
    <w:p w:rsidR="00B32A7F" w:rsidRDefault="00B32A7F" w:rsidP="00B32A7F">
      <w:pPr>
        <w:spacing w:after="0" w:line="240" w:lineRule="auto"/>
        <w:jc w:val="center"/>
        <w:rPr>
          <w:rFonts w:ascii="Baskerville Old Face" w:hAnsi="Baskerville Old Face" w:cs="Aharoni"/>
          <w:b/>
          <w:sz w:val="28"/>
          <w:szCs w:val="32"/>
        </w:rPr>
      </w:pPr>
      <w:r w:rsidRPr="00B32A7F">
        <w:rPr>
          <w:rFonts w:ascii="Baskerville Old Face" w:hAnsi="Baskerville Old Face" w:cs="Aharoni"/>
          <w:b/>
          <w:sz w:val="32"/>
        </w:rPr>
        <w:t>DIRECTIONS:</w:t>
      </w:r>
      <w:r w:rsidRPr="00B32A7F">
        <w:rPr>
          <w:rFonts w:ascii="Baskerville Old Face" w:hAnsi="Baskerville Old Face" w:cs="Traditional Arabic"/>
          <w:b/>
          <w:i/>
          <w:sz w:val="32"/>
          <w:szCs w:val="32"/>
        </w:rPr>
        <w:t xml:space="preserve"> </w:t>
      </w:r>
      <w:r w:rsidRPr="00B32A7F">
        <w:rPr>
          <w:rFonts w:ascii="Baskerville Old Face" w:hAnsi="Baskerville Old Face" w:cs="Aharoni"/>
          <w:b/>
          <w:sz w:val="28"/>
          <w:szCs w:val="32"/>
        </w:rPr>
        <w:t>Take M84 South to Tittabawassee, East on Tittabawassee, South on Center</w:t>
      </w:r>
    </w:p>
    <w:p w:rsidR="00F30091" w:rsidRPr="00F30091" w:rsidRDefault="00DF4976" w:rsidP="00B32A7F">
      <w:pPr>
        <w:spacing w:after="0" w:line="240" w:lineRule="auto"/>
        <w:jc w:val="center"/>
        <w:rPr>
          <w:rFonts w:ascii="Baskerville Old Face" w:hAnsi="Baskerville Old Face" w:cs="Aharoni"/>
          <w:b/>
          <w:sz w:val="32"/>
          <w:szCs w:val="32"/>
        </w:rPr>
      </w:pPr>
      <w:r>
        <w:rPr>
          <w:rFonts w:ascii="Baskerville Old Face" w:hAnsi="Baskerville Old Face" w:cs="Aharoni"/>
          <w:b/>
          <w:sz w:val="32"/>
          <w:szCs w:val="32"/>
        </w:rPr>
        <w:t>Address: 2655</w:t>
      </w:r>
      <w:r w:rsidR="00F30091" w:rsidRPr="00F30091">
        <w:rPr>
          <w:rFonts w:ascii="Baskerville Old Face" w:hAnsi="Baskerville Old Face" w:cs="Aharoni"/>
          <w:b/>
          <w:sz w:val="32"/>
          <w:szCs w:val="32"/>
        </w:rPr>
        <w:t xml:space="preserve"> N Center Rd, Saginaw, MI</w:t>
      </w:r>
    </w:p>
    <w:p w:rsidR="00B32A7F" w:rsidRPr="00B32A7F" w:rsidRDefault="00B32A7F" w:rsidP="00B32A7F">
      <w:pPr>
        <w:spacing w:after="0" w:line="360" w:lineRule="auto"/>
        <w:jc w:val="center"/>
        <w:rPr>
          <w:rFonts w:ascii="Bernard MT Condensed" w:hAnsi="Bernard MT Condensed" w:cs="Traditional Arabic"/>
          <w:sz w:val="36"/>
          <w:szCs w:val="32"/>
        </w:rPr>
      </w:pPr>
      <w:r w:rsidRPr="00B32A7F">
        <w:rPr>
          <w:rFonts w:ascii="Bernard MT Condensed" w:hAnsi="Bernard MT Condensed" w:cs="Traditional Arabic"/>
          <w:b/>
          <w:sz w:val="36"/>
          <w:szCs w:val="32"/>
          <w:u w:val="single"/>
        </w:rPr>
        <w:t xml:space="preserve"> ! Watch for Butler Auction </w:t>
      </w:r>
      <w:proofErr w:type="gramStart"/>
      <w:r w:rsidRPr="00B32A7F">
        <w:rPr>
          <w:rFonts w:ascii="Bernard MT Condensed" w:hAnsi="Bernard MT Condensed" w:cs="Traditional Arabic"/>
          <w:b/>
          <w:sz w:val="36"/>
          <w:szCs w:val="32"/>
          <w:u w:val="single"/>
        </w:rPr>
        <w:t>Signs !</w:t>
      </w:r>
      <w:proofErr w:type="gramEnd"/>
    </w:p>
    <w:p w:rsidR="00B32A7F" w:rsidRPr="00B32A7F" w:rsidRDefault="001E3B84" w:rsidP="00B32A7F">
      <w:pPr>
        <w:tabs>
          <w:tab w:val="left" w:pos="4130"/>
        </w:tabs>
        <w:spacing w:line="240" w:lineRule="auto"/>
        <w:jc w:val="center"/>
        <w:rPr>
          <w:rFonts w:ascii="Bookman Old Style" w:hAnsi="Bookman Old Style" w:cs="Aharoni"/>
          <w:b/>
          <w:u w:val="single"/>
        </w:rPr>
      </w:pPr>
      <w:r>
        <w:rPr>
          <w:rFonts w:ascii="Bookman Old Style" w:hAnsi="Bookman Old Style" w:cs="Aharoni"/>
          <w:b/>
          <w:noProof/>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416.4pt;margin-top:.45pt;width:22.4pt;height:19.7pt;z-index:251660288">
            <v:textbox style="layout-flow:vertical-ideographic"/>
          </v:shape>
        </w:pict>
      </w:r>
      <w:r>
        <w:rPr>
          <w:rFonts w:ascii="Bookman Old Style" w:hAnsi="Bookman Old Style" w:cs="Aharoni"/>
          <w:b/>
          <w:noProof/>
          <w:u w:val="single"/>
        </w:rPr>
        <w:pict>
          <v:shape id="_x0000_s1027" type="#_x0000_t67" style="position:absolute;left:0;text-align:left;margin-left:24.45pt;margin-top:.45pt;width:23.1pt;height:19.7pt;z-index:251659264">
            <v:textbox style="layout-flow:vertical-ideographic"/>
          </v:shape>
        </w:pict>
      </w:r>
      <w:r w:rsidR="00B32A7F" w:rsidRPr="00B32A7F">
        <w:rPr>
          <w:rFonts w:ascii="Bookman Old Style" w:hAnsi="Bookman Old Style" w:cs="Aharoni"/>
          <w:b/>
          <w:u w:val="single"/>
        </w:rPr>
        <w:t xml:space="preserve">Listed Items for Sale </w:t>
      </w:r>
      <w:proofErr w:type="gramStart"/>
      <w:r w:rsidR="00B32A7F" w:rsidRPr="00B32A7F">
        <w:rPr>
          <w:rFonts w:ascii="Bookman Old Style" w:hAnsi="Bookman Old Style" w:cs="Aharoni"/>
          <w:b/>
          <w:u w:val="single"/>
        </w:rPr>
        <w:t>At</w:t>
      </w:r>
      <w:proofErr w:type="gramEnd"/>
      <w:r w:rsidR="00B32A7F" w:rsidRPr="00B32A7F">
        <w:rPr>
          <w:rFonts w:ascii="Bookman Old Style" w:hAnsi="Bookman Old Style" w:cs="Aharoni"/>
          <w:b/>
          <w:u w:val="single"/>
        </w:rPr>
        <w:t xml:space="preserve"> The Auction</w:t>
      </w:r>
    </w:p>
    <w:p w:rsidR="001C7999" w:rsidRDefault="002C454F" w:rsidP="001C7999">
      <w:pPr>
        <w:tabs>
          <w:tab w:val="left" w:pos="4130"/>
        </w:tabs>
        <w:spacing w:after="0" w:line="240" w:lineRule="auto"/>
        <w:jc w:val="center"/>
        <w:rPr>
          <w:rFonts w:ascii="Bookman Old Style" w:hAnsi="Bookman Old Style" w:cs="Aharoni"/>
          <w:b/>
        </w:rPr>
      </w:pPr>
      <w:r>
        <w:rPr>
          <w:rFonts w:ascii="Bookman Old Style" w:hAnsi="Bookman Old Style" w:cs="Aharoni"/>
          <w:b/>
          <w:noProof/>
        </w:rPr>
        <w:drawing>
          <wp:inline distT="0" distB="0" distL="0" distR="0">
            <wp:extent cx="1395682" cy="2355012"/>
            <wp:effectExtent l="19050" t="0" r="0" b="0"/>
            <wp:docPr id="32" name="Picture 14" descr="C:\Users\auction\Desktop\July17th\2019-06-10 12.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ction\Desktop\July17th\2019-06-10 12.57.17.jpg"/>
                    <pic:cNvPicPr>
                      <a:picLocks noChangeAspect="1" noChangeArrowheads="1"/>
                    </pic:cNvPicPr>
                  </pic:nvPicPr>
                  <pic:blipFill>
                    <a:blip r:embed="rId6" cstate="print"/>
                    <a:srcRect/>
                    <a:stretch>
                      <a:fillRect/>
                    </a:stretch>
                  </pic:blipFill>
                  <pic:spPr bwMode="auto">
                    <a:xfrm>
                      <a:off x="0" y="0"/>
                      <a:ext cx="1396103" cy="2355722"/>
                    </a:xfrm>
                    <a:prstGeom prst="rect">
                      <a:avLst/>
                    </a:prstGeom>
                    <a:noFill/>
                    <a:ln w="9525">
                      <a:noFill/>
                      <a:miter lim="800000"/>
                      <a:headEnd/>
                      <a:tailEnd/>
                    </a:ln>
                  </pic:spPr>
                </pic:pic>
              </a:graphicData>
            </a:graphic>
          </wp:inline>
        </w:drawing>
      </w:r>
      <w:r w:rsidR="001C7999">
        <w:rPr>
          <w:rFonts w:ascii="Bookman Old Style" w:hAnsi="Bookman Old Style" w:cs="Aharoni"/>
          <w:b/>
          <w:noProof/>
        </w:rPr>
        <w:drawing>
          <wp:inline distT="0" distB="0" distL="0" distR="0">
            <wp:extent cx="1863305" cy="2355012"/>
            <wp:effectExtent l="19050" t="0" r="3595" b="0"/>
            <wp:docPr id="1" name="Picture 1" descr="C:\Users\auction\Desktop\July17th\20190621_20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July17th\20190621_202254.jpg"/>
                    <pic:cNvPicPr>
                      <a:picLocks noChangeAspect="1" noChangeArrowheads="1"/>
                    </pic:cNvPicPr>
                  </pic:nvPicPr>
                  <pic:blipFill>
                    <a:blip r:embed="rId7" cstate="print"/>
                    <a:srcRect t="19913" b="3356"/>
                    <a:stretch>
                      <a:fillRect/>
                    </a:stretch>
                  </pic:blipFill>
                  <pic:spPr bwMode="auto">
                    <a:xfrm>
                      <a:off x="0" y="0"/>
                      <a:ext cx="1863722" cy="2355539"/>
                    </a:xfrm>
                    <a:prstGeom prst="rect">
                      <a:avLst/>
                    </a:prstGeom>
                    <a:noFill/>
                    <a:ln w="9525">
                      <a:noFill/>
                      <a:miter lim="800000"/>
                      <a:headEnd/>
                      <a:tailEnd/>
                    </a:ln>
                  </pic:spPr>
                </pic:pic>
              </a:graphicData>
            </a:graphic>
          </wp:inline>
        </w:drawing>
      </w:r>
      <w:r w:rsidR="001B1C38">
        <w:rPr>
          <w:rFonts w:ascii="Bookman Old Style" w:hAnsi="Bookman Old Style" w:cs="Aharoni"/>
          <w:b/>
          <w:noProof/>
        </w:rPr>
        <w:drawing>
          <wp:inline distT="0" distB="0" distL="0" distR="0">
            <wp:extent cx="1434621" cy="2355012"/>
            <wp:effectExtent l="19050" t="0" r="0" b="0"/>
            <wp:docPr id="31" name="Picture 15" descr="C:\Users\auction\Desktop\July17th\20190610_11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ction\Desktop\July17th\20190610_115951.jpg"/>
                    <pic:cNvPicPr>
                      <a:picLocks noChangeAspect="1" noChangeArrowheads="1"/>
                    </pic:cNvPicPr>
                  </pic:nvPicPr>
                  <pic:blipFill>
                    <a:blip r:embed="rId8" cstate="print"/>
                    <a:srcRect/>
                    <a:stretch>
                      <a:fillRect/>
                    </a:stretch>
                  </pic:blipFill>
                  <pic:spPr bwMode="auto">
                    <a:xfrm>
                      <a:off x="0" y="0"/>
                      <a:ext cx="1435055" cy="2355724"/>
                    </a:xfrm>
                    <a:prstGeom prst="rect">
                      <a:avLst/>
                    </a:prstGeom>
                    <a:noFill/>
                    <a:ln w="9525">
                      <a:noFill/>
                      <a:miter lim="800000"/>
                      <a:headEnd/>
                      <a:tailEnd/>
                    </a:ln>
                  </pic:spPr>
                </pic:pic>
              </a:graphicData>
            </a:graphic>
          </wp:inline>
        </w:drawing>
      </w:r>
    </w:p>
    <w:p w:rsidR="00DF4976" w:rsidRDefault="00DF4976"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Furniture:</w:t>
      </w:r>
      <w:r>
        <w:rPr>
          <w:rFonts w:ascii="Bookman Old Style" w:hAnsi="Bookman Old Style" w:cs="Aharoni"/>
        </w:rPr>
        <w:t xml:space="preserve"> Tiger Wood</w:t>
      </w:r>
      <w:r w:rsidRPr="00B32A7F">
        <w:rPr>
          <w:rFonts w:ascii="Bookman Old Style" w:hAnsi="Bookman Old Style" w:cs="Aharoni"/>
        </w:rPr>
        <w:t xml:space="preserve"> Bedroom Set, Cedar Chest, Childs Rocker, Hide a Bed, Metal Stand end Table, Entertainment Center, Grandfather Clock, Office Desk, Side Cupboard, Bookcases, Magazine Rack, Vintage Wooden Highchair, Kitchen Table w/ Chairs, Bench, </w:t>
      </w:r>
      <w:r>
        <w:rPr>
          <w:rFonts w:ascii="Bookman Old Style" w:hAnsi="Bookman Old Style" w:cs="Aharoni"/>
        </w:rPr>
        <w:t xml:space="preserve">Tiffany Style Lighting Fixtures, </w:t>
      </w:r>
      <w:r w:rsidRPr="00B32A7F">
        <w:rPr>
          <w:rFonts w:ascii="Bookman Old Style" w:hAnsi="Bookman Old Style" w:cs="Aharoni"/>
        </w:rPr>
        <w:t>Oak Table w/ 4 chairs, Pine Table w/ chairs, Multiple Lamps, Victorian Table w/ marble top</w:t>
      </w:r>
      <w:r w:rsidR="002355A0">
        <w:rPr>
          <w:rFonts w:ascii="Bookman Old Style" w:hAnsi="Bookman Old Style" w:cs="Aharoni"/>
        </w:rPr>
        <w:t>, Duncan Phyfe table and chairs, Colonial Style Secretary Desk; Glass Top End Table</w:t>
      </w:r>
      <w:r w:rsidRPr="00B32A7F">
        <w:rPr>
          <w:rFonts w:ascii="Bookman Old Style" w:hAnsi="Bookman Old Style" w:cs="Aharoni"/>
        </w:rPr>
        <w:t xml:space="preserve"> and much, much more!</w:t>
      </w:r>
    </w:p>
    <w:p w:rsidR="00DF4976" w:rsidRDefault="00DF4976"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Vintage Toys</w:t>
      </w:r>
      <w:r w:rsidRPr="00B32A7F">
        <w:rPr>
          <w:rFonts w:ascii="Bookman Old Style" w:hAnsi="Bookman Old Style" w:cs="Aharoni"/>
        </w:rPr>
        <w:t xml:space="preserve">: Kenton </w:t>
      </w:r>
      <w:r w:rsidRPr="00B32A7F">
        <w:rPr>
          <w:rFonts w:ascii="Bookman Old Style" w:hAnsi="Bookman Old Style" w:cs="Aharoni"/>
          <w:i/>
        </w:rPr>
        <w:t>JAEGAR</w:t>
      </w:r>
      <w:r w:rsidRPr="00B32A7F">
        <w:rPr>
          <w:rFonts w:ascii="Bookman Old Style" w:hAnsi="Bookman Old Style" w:cs="Aharoni"/>
        </w:rPr>
        <w:t xml:space="preserve"> (</w:t>
      </w:r>
      <w:r>
        <w:rPr>
          <w:rFonts w:ascii="Bookman Old Style" w:hAnsi="Bookman Old Style" w:cs="Aharoni"/>
        </w:rPr>
        <w:t xml:space="preserve">1939 Cement Mixer, (?) </w:t>
      </w:r>
      <w:proofErr w:type="spellStart"/>
      <w:r>
        <w:rPr>
          <w:rFonts w:ascii="Bookman Old Style" w:hAnsi="Bookman Old Style" w:cs="Aharoni"/>
        </w:rPr>
        <w:t>Steiff</w:t>
      </w:r>
      <w:proofErr w:type="spellEnd"/>
      <w:r>
        <w:rPr>
          <w:rFonts w:ascii="Bookman Old Style" w:hAnsi="Bookman Old Style" w:cs="Aharoni"/>
        </w:rPr>
        <w:t xml:space="preserve"> </w:t>
      </w:r>
      <w:r w:rsidRPr="00B32A7F">
        <w:rPr>
          <w:rFonts w:ascii="Bookman Old Style" w:hAnsi="Bookman Old Style" w:cs="Aharoni"/>
        </w:rPr>
        <w:t>bear, Metal Military Soldier</w:t>
      </w:r>
    </w:p>
    <w:p w:rsidR="00B900ED" w:rsidRPr="00B900ED" w:rsidRDefault="00B900ED" w:rsidP="00B32A7F">
      <w:pPr>
        <w:tabs>
          <w:tab w:val="left" w:pos="4130"/>
        </w:tabs>
        <w:spacing w:after="0" w:line="240" w:lineRule="auto"/>
        <w:rPr>
          <w:rFonts w:ascii="Bookman Old Style" w:hAnsi="Bookman Old Style" w:cs="Aharoni"/>
        </w:rPr>
      </w:pPr>
      <w:r w:rsidRPr="00B900ED">
        <w:rPr>
          <w:rFonts w:ascii="Bookman Old Style" w:hAnsi="Bookman Old Style" w:cs="Aharoni"/>
          <w:b/>
        </w:rPr>
        <w:t>Guns:</w:t>
      </w:r>
      <w:r>
        <w:rPr>
          <w:rFonts w:ascii="Bookman Old Style" w:hAnsi="Bookman Old Style" w:cs="Aharoni"/>
          <w:b/>
        </w:rPr>
        <w:t xml:space="preserve"> </w:t>
      </w:r>
      <w:r>
        <w:rPr>
          <w:rFonts w:ascii="Bookman Old Style" w:hAnsi="Bookman Old Style" w:cs="Aharoni"/>
        </w:rPr>
        <w:t>M66 Super Single Shot Ithaca 12 Gauge 3in Mag, Lever Action; made of Daisy out of Scotland #60, 77 Pellet Gun; 22 Hopkins and Allen Double Action Revolver for Parts; Daisy BB tin</w:t>
      </w:r>
    </w:p>
    <w:p w:rsidR="00DF4976" w:rsidRDefault="00DF4976"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Electronics:</w:t>
      </w:r>
      <w:r>
        <w:rPr>
          <w:rFonts w:ascii="Bookman Old Style" w:hAnsi="Bookman Old Style" w:cs="Aharoni"/>
        </w:rPr>
        <w:t xml:space="preserve"> Sanyo 32” LCP HDTV, Sanyo LCPHD7U 19”, 15” LCD HDTV, 19” Insignia HDTV, 42” LG TV, 26” Sanyo HDTV, LCD World Traveler, AM/ FM Radio, VCR</w:t>
      </w:r>
    </w:p>
    <w:p w:rsidR="00DF4976" w:rsidRPr="00DF4976" w:rsidRDefault="00DF4976"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Appliances:</w:t>
      </w:r>
      <w:r w:rsidRPr="00B32A7F">
        <w:rPr>
          <w:rFonts w:ascii="Bookman Old Style" w:hAnsi="Bookman Old Style" w:cs="Aharoni"/>
        </w:rPr>
        <w:t xml:space="preserve"> Kenmore Washer &amp; </w:t>
      </w:r>
      <w:r>
        <w:rPr>
          <w:rFonts w:ascii="Bookman Old Style" w:hAnsi="Bookman Old Style" w:cs="Aharoni"/>
        </w:rPr>
        <w:t xml:space="preserve"> Gas </w:t>
      </w:r>
      <w:r w:rsidRPr="00B32A7F">
        <w:rPr>
          <w:rFonts w:ascii="Bookman Old Style" w:hAnsi="Bookman Old Style" w:cs="Aharoni"/>
        </w:rPr>
        <w:t>Dryer, Dehumidifier, Fans, Vacuum’s (3), Shop Vacs, Irons, Microwaves, Small Refrigerator</w:t>
      </w:r>
      <w:r>
        <w:rPr>
          <w:rFonts w:ascii="Bookman Old Style" w:hAnsi="Bookman Old Style" w:cs="Aharoni"/>
        </w:rPr>
        <w:t>, Bissell Carpet Extractor, Eureka Vacuum, Sharp Vacuum, Microwave, Toaster Oven, Cordless Phones, Sears Wet Dry Vacuum, Electric Blower, Shoe Buffer</w:t>
      </w:r>
    </w:p>
    <w:p w:rsidR="00B32A7F" w:rsidRPr="00B32A7F" w:rsidRDefault="00B32A7F" w:rsidP="00B32A7F">
      <w:pPr>
        <w:tabs>
          <w:tab w:val="left" w:pos="4130"/>
        </w:tabs>
        <w:spacing w:after="0" w:line="240" w:lineRule="auto"/>
        <w:rPr>
          <w:rFonts w:ascii="Bookman Old Style" w:hAnsi="Bookman Old Style" w:cs="Aharoni"/>
        </w:rPr>
      </w:pPr>
      <w:r>
        <w:rPr>
          <w:rFonts w:ascii="Bookman Old Style" w:hAnsi="Bookman Old Style" w:cs="Aharoni"/>
          <w:b/>
        </w:rPr>
        <w:t>Medals/</w:t>
      </w:r>
      <w:r w:rsidRPr="00B32A7F">
        <w:rPr>
          <w:rFonts w:ascii="Bookman Old Style" w:hAnsi="Bookman Old Style" w:cs="Aharoni"/>
          <w:b/>
        </w:rPr>
        <w:t>Pins</w:t>
      </w:r>
      <w:r w:rsidRPr="00B32A7F">
        <w:rPr>
          <w:rFonts w:ascii="Bookman Old Style" w:hAnsi="Bookman Old Style" w:cs="Aharoni"/>
        </w:rPr>
        <w:t>: 1996 Olympic games pin set; Centennial 1896-1996 Olympic Games Collection, Military Metals</w:t>
      </w:r>
    </w:p>
    <w:p w:rsid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Kitchen Items:</w:t>
      </w:r>
      <w:r w:rsidRPr="00B32A7F">
        <w:rPr>
          <w:rFonts w:ascii="Bookman Old Style" w:hAnsi="Bookman Old Style" w:cs="Aharoni"/>
        </w:rPr>
        <w:t xml:space="preserve"> KRUPP Waffle Maker, KRUPP Toaster Oven, Panasonic Microwave, To</w:t>
      </w:r>
      <w:r>
        <w:rPr>
          <w:rFonts w:ascii="Bookman Old Style" w:hAnsi="Bookman Old Style" w:cs="Aharoni"/>
        </w:rPr>
        <w:t>aster, Blender, Assortment of Po</w:t>
      </w:r>
      <w:r w:rsidRPr="00B32A7F">
        <w:rPr>
          <w:rFonts w:ascii="Bookman Old Style" w:hAnsi="Bookman Old Style" w:cs="Aharoni"/>
        </w:rPr>
        <w:t>ts and Pans, Silverware, Miscellaneous Cooking Utensils, Mixing Bowls, Plates</w:t>
      </w:r>
      <w:r w:rsidR="00B900ED">
        <w:rPr>
          <w:rFonts w:ascii="Bookman Old Style" w:hAnsi="Bookman Old Style" w:cs="Aharoni"/>
        </w:rPr>
        <w:t>, Cooks Essential Pots &amp; Pans</w:t>
      </w:r>
    </w:p>
    <w:p w:rsidR="00B32A7F" w:rsidRP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Collectables:</w:t>
      </w:r>
      <w:r w:rsidRPr="00B32A7F">
        <w:rPr>
          <w:rFonts w:ascii="Bookman Old Style" w:hAnsi="Bookman Old Style" w:cs="Aharoni"/>
        </w:rPr>
        <w:t xml:space="preserve"> Vintage</w:t>
      </w:r>
      <w:r>
        <w:rPr>
          <w:rFonts w:ascii="Bookman Old Style" w:hAnsi="Bookman Old Style" w:cs="Aharoni"/>
        </w:rPr>
        <w:t xml:space="preserve"> Spi</w:t>
      </w:r>
      <w:r w:rsidRPr="00B32A7F">
        <w:rPr>
          <w:rFonts w:ascii="Bookman Old Style" w:hAnsi="Bookman Old Style" w:cs="Aharoni"/>
        </w:rPr>
        <w:t xml:space="preserve">ce Cans, Whiskey Bottle w/ Label, Ladies Fans w/ Advertising on </w:t>
      </w:r>
      <w:proofErr w:type="spellStart"/>
      <w:r w:rsidRPr="00B32A7F">
        <w:rPr>
          <w:rFonts w:ascii="Bookman Old Style" w:hAnsi="Bookman Old Style" w:cs="Aharoni"/>
        </w:rPr>
        <w:t>they</w:t>
      </w:r>
      <w:proofErr w:type="spellEnd"/>
      <w:r w:rsidRPr="00B32A7F">
        <w:rPr>
          <w:rFonts w:ascii="Bookman Old Style" w:hAnsi="Bookman Old Style" w:cs="Aharoni"/>
        </w:rPr>
        <w:t xml:space="preserve"> back (early 1900’s possibly), Yard Sticks, Hummel Chimney Sweep, MURANO Glassware, Child’s Commode &amp; Ceramic Pot, Victorian Style Frame w/ picture, Victorian Lamp (2), Racing Patches, Wash Board, Morton Salt Thermometer, Sad Irons</w:t>
      </w:r>
      <w:r w:rsidR="00B900ED">
        <w:rPr>
          <w:rFonts w:ascii="Bookman Old Style" w:hAnsi="Bookman Old Style" w:cs="Aharoni"/>
        </w:rPr>
        <w:t>, Matchbox Match Holder, A yearbook of Railroad Information 1915 Ed, Brady Sausage and Judd, Inc. Insurance Scale (?)</w:t>
      </w:r>
    </w:p>
    <w:p w:rsid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lastRenderedPageBreak/>
        <w:t>Tools:</w:t>
      </w:r>
      <w:r>
        <w:rPr>
          <w:rFonts w:ascii="Bookman Old Style" w:hAnsi="Bookman Old Style" w:cs="Aharoni"/>
        </w:rPr>
        <w:t xml:space="preserve"> Craftsmen 7” Circular Saw, Sears 18” Electric Drill, Battery Charger, Wheel Barrow, Stepstool, Paint Brushes, Screw Drivers, Foldable Ladder, Shovels, Steam fast Kitchen and Bath steam Cleaner, Household Toolset, Roof rake</w:t>
      </w:r>
      <w:r w:rsidR="00B900ED">
        <w:rPr>
          <w:rFonts w:ascii="Bookman Old Style" w:hAnsi="Bookman Old Style" w:cs="Aharoni"/>
        </w:rPr>
        <w:t xml:space="preserve">, Extension Cords, Planer, 5HP </w:t>
      </w:r>
      <w:r w:rsidR="001C7999">
        <w:rPr>
          <w:rFonts w:ascii="Bookman Old Style" w:hAnsi="Bookman Old Style" w:cs="Aharoni"/>
        </w:rPr>
        <w:t>Craftsman</w:t>
      </w:r>
      <w:r w:rsidR="00B900ED">
        <w:rPr>
          <w:rFonts w:ascii="Bookman Old Style" w:hAnsi="Bookman Old Style" w:cs="Aharoni"/>
        </w:rPr>
        <w:t xml:space="preserve"> Generator, Shop Vacs (2), Craftsman 1/3 HP Bench Grinder, Compressor 100 PSI, Misc.</w:t>
      </w:r>
      <w:r>
        <w:rPr>
          <w:rFonts w:ascii="Bookman Old Style" w:hAnsi="Bookman Old Style" w:cs="Aharoni"/>
        </w:rPr>
        <w:t xml:space="preserve"> Screws and nails and more</w:t>
      </w:r>
    </w:p>
    <w:p w:rsidR="00DF4976" w:rsidRPr="00B32A7F" w:rsidRDefault="00DF4976"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Coins/Currency</w:t>
      </w:r>
      <w:r w:rsidRPr="00B32A7F">
        <w:rPr>
          <w:rFonts w:ascii="Bookman Old Style" w:hAnsi="Bookman Old Style" w:cs="Aharoni"/>
        </w:rPr>
        <w:t>: State of Michigan proof set (3); Proof set 100 years of Historic U.S. Nickels, Complete presidents coin collection, 24K Gold Quarters 2001&amp; 2002, 24K Gold Quarters 2003 &amp; 2004; Commemorative Quarter of the U.S.</w:t>
      </w:r>
    </w:p>
    <w:p w:rsidR="00B900ED" w:rsidRPr="00B900ED"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XMAS Items:</w:t>
      </w:r>
      <w:r>
        <w:rPr>
          <w:rFonts w:ascii="Bookman Old Style" w:hAnsi="Bookman Old Style" w:cs="Aharoni"/>
        </w:rPr>
        <w:t xml:space="preserve"> Tree, Holiday Santa, Snowman, Figural Glass Light Bulb, Bubble Light, Vintage Ornaments, X-MAS Bulbs, Shiny Bright Atomic Bells, Christmas Lights</w:t>
      </w:r>
    </w:p>
    <w:p w:rsid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Linens:</w:t>
      </w:r>
      <w:r>
        <w:rPr>
          <w:rFonts w:ascii="Bookman Old Style" w:hAnsi="Bookman Old Style" w:cs="Aharoni"/>
        </w:rPr>
        <w:t xml:space="preserve"> Crocheted Table Cloth, Bedding, Towels, Quilts, Chair Pads</w:t>
      </w:r>
    </w:p>
    <w:p w:rsidR="00B32A7F" w:rsidRP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 xml:space="preserve">Yard Items: </w:t>
      </w:r>
      <w:r>
        <w:rPr>
          <w:rFonts w:ascii="Bookman Old Style" w:hAnsi="Bookman Old Style" w:cs="Aharoni"/>
        </w:rPr>
        <w:t>Planter, Statuary Bunny, pagoda, Statue of David</w:t>
      </w:r>
    </w:p>
    <w:p w:rsidR="00B32A7F" w:rsidRP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Wooden Boxes:</w:t>
      </w:r>
      <w:r w:rsidRPr="00B32A7F">
        <w:rPr>
          <w:rFonts w:ascii="Bookman Old Style" w:hAnsi="Bookman Old Style" w:cs="Aharoni"/>
        </w:rPr>
        <w:t xml:space="preserve"> Wilson Cheese Company, Potarino, Ammunition Box</w:t>
      </w:r>
    </w:p>
    <w:p w:rsid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Books:</w:t>
      </w:r>
      <w:r w:rsidRPr="00B32A7F">
        <w:rPr>
          <w:rFonts w:ascii="Bookman Old Style" w:hAnsi="Bookman Old Style" w:cs="Aharoni"/>
        </w:rPr>
        <w:t xml:space="preserve"> Encyclopedias, Mother Goose Copyright 1915, Songbook Vintage</w:t>
      </w:r>
    </w:p>
    <w:p w:rsidR="00B32A7F" w:rsidRDefault="00B32A7F" w:rsidP="00B32A7F">
      <w:pPr>
        <w:tabs>
          <w:tab w:val="left" w:pos="4130"/>
        </w:tabs>
        <w:spacing w:after="0" w:line="240" w:lineRule="auto"/>
        <w:rPr>
          <w:rFonts w:ascii="Bookman Old Style" w:hAnsi="Bookman Old Style" w:cs="Aharoni"/>
        </w:rPr>
      </w:pPr>
      <w:r w:rsidRPr="00B32A7F">
        <w:rPr>
          <w:rFonts w:ascii="Bookman Old Style" w:hAnsi="Bookman Old Style" w:cs="Aharoni"/>
          <w:b/>
        </w:rPr>
        <w:t>Miscellaneous:</w:t>
      </w:r>
      <w:r>
        <w:rPr>
          <w:rFonts w:ascii="Bookman Old Style" w:hAnsi="Bookman Old Style" w:cs="Aharoni"/>
        </w:rPr>
        <w:t xml:space="preserve"> Canning Jars, wooden Barrel, Cleaning Supplies, Spray Paint, Thermos, Lunch Box, Paint, Yard Care Items (sprays, plant food), Household Cleaners, Records</w:t>
      </w:r>
      <w:r>
        <w:rPr>
          <w:rFonts w:ascii="Bookman Old Style" w:hAnsi="Bookman Old Style" w:cs="Aharoni"/>
          <w:b/>
        </w:rPr>
        <w:t xml:space="preserve">, </w:t>
      </w:r>
      <w:r>
        <w:rPr>
          <w:rFonts w:ascii="Bookman Old Style" w:hAnsi="Bookman Old Style" w:cs="Aharoni"/>
        </w:rPr>
        <w:t xml:space="preserve">Rugs </w:t>
      </w:r>
      <w:r w:rsidRPr="00B32A7F">
        <w:rPr>
          <w:rFonts w:ascii="Bookman Old Style" w:hAnsi="Bookman Old Style" w:cs="Aharoni"/>
          <w:b/>
          <w:i/>
        </w:rPr>
        <w:t>AND SO MUCH MORE!!!!!</w:t>
      </w:r>
    </w:p>
    <w:p w:rsidR="00B32A7F" w:rsidRPr="00B32A7F" w:rsidRDefault="00B32A7F" w:rsidP="00B32A7F">
      <w:pPr>
        <w:tabs>
          <w:tab w:val="left" w:pos="4130"/>
        </w:tabs>
        <w:spacing w:after="0" w:line="240" w:lineRule="auto"/>
        <w:jc w:val="center"/>
        <w:rPr>
          <w:rFonts w:ascii="Britannic Bold" w:hAnsi="Britannic Bold" w:cs="Aharoni"/>
        </w:rPr>
      </w:pPr>
      <w:r w:rsidRPr="00B32A7F">
        <w:rPr>
          <w:rFonts w:ascii="Britannic Bold" w:hAnsi="Britannic Bold" w:cs="Aharoni"/>
        </w:rPr>
        <w:t xml:space="preserve">We Accept Visa, </w:t>
      </w:r>
      <w:proofErr w:type="spellStart"/>
      <w:r w:rsidRPr="00B32A7F">
        <w:rPr>
          <w:rFonts w:ascii="Britannic Bold" w:hAnsi="Britannic Bold" w:cs="Aharoni"/>
        </w:rPr>
        <w:t>Mastercard</w:t>
      </w:r>
      <w:proofErr w:type="spellEnd"/>
      <w:r w:rsidRPr="00B32A7F">
        <w:rPr>
          <w:rFonts w:ascii="Britannic Bold" w:hAnsi="Britannic Bold" w:cs="Aharoni"/>
        </w:rPr>
        <w:t>, American express, 3% Charge w/ Credit Cards, We Accept Valid Checks as well!</w:t>
      </w:r>
    </w:p>
    <w:p w:rsidR="00B32A7F" w:rsidRPr="00B32A7F" w:rsidRDefault="00B32A7F" w:rsidP="00B32A7F">
      <w:pPr>
        <w:tabs>
          <w:tab w:val="left" w:pos="4130"/>
        </w:tabs>
        <w:spacing w:after="0" w:line="240" w:lineRule="auto"/>
        <w:rPr>
          <w:rFonts w:ascii="Bookman Old Style" w:hAnsi="Bookman Old Style" w:cs="Aharoni"/>
          <w:sz w:val="24"/>
        </w:rPr>
      </w:pPr>
    </w:p>
    <w:p w:rsidR="008409F4" w:rsidRDefault="001C7999" w:rsidP="00B32A7F">
      <w:pPr>
        <w:spacing w:after="0" w:line="360" w:lineRule="auto"/>
        <w:jc w:val="center"/>
        <w:rPr>
          <w:rFonts w:ascii="Bernard MT Condensed" w:hAnsi="Bernard MT Condensed" w:cs="Traditional Arabic"/>
          <w:sz w:val="36"/>
          <w:szCs w:val="32"/>
        </w:rPr>
      </w:pPr>
      <w:r>
        <w:rPr>
          <w:rFonts w:ascii="Bernard MT Condensed" w:hAnsi="Bernard MT Condensed" w:cs="Traditional Arabic"/>
          <w:noProof/>
          <w:sz w:val="36"/>
          <w:szCs w:val="32"/>
        </w:rPr>
        <w:drawing>
          <wp:inline distT="0" distB="0" distL="0" distR="0">
            <wp:extent cx="2939811" cy="1302588"/>
            <wp:effectExtent l="19050" t="0" r="0" b="0"/>
            <wp:docPr id="5" name="Picture 4" descr="C:\Users\auction\Desktop\July17th\20190621_1948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ction\Desktop\July17th\20190621_194809_2.jpg"/>
                    <pic:cNvPicPr>
                      <a:picLocks noChangeAspect="1" noChangeArrowheads="1"/>
                    </pic:cNvPicPr>
                  </pic:nvPicPr>
                  <pic:blipFill>
                    <a:blip r:embed="rId9" cstate="print"/>
                    <a:srcRect/>
                    <a:stretch>
                      <a:fillRect/>
                    </a:stretch>
                  </pic:blipFill>
                  <pic:spPr bwMode="auto">
                    <a:xfrm>
                      <a:off x="0" y="0"/>
                      <a:ext cx="2940699" cy="1302981"/>
                    </a:xfrm>
                    <a:prstGeom prst="rect">
                      <a:avLst/>
                    </a:prstGeom>
                    <a:ln>
                      <a:noFill/>
                    </a:ln>
                    <a:effectLst>
                      <a:softEdge rad="112500"/>
                    </a:effectLst>
                  </pic:spPr>
                </pic:pic>
              </a:graphicData>
            </a:graphic>
          </wp:inline>
        </w:drawing>
      </w:r>
      <w:r>
        <w:rPr>
          <w:rFonts w:ascii="Bernard MT Condensed" w:hAnsi="Bernard MT Condensed" w:cs="Traditional Arabic"/>
          <w:noProof/>
          <w:sz w:val="36"/>
          <w:szCs w:val="32"/>
        </w:rPr>
        <w:drawing>
          <wp:inline distT="0" distB="0" distL="0" distR="0">
            <wp:extent cx="2954015" cy="1224950"/>
            <wp:effectExtent l="19050" t="0" r="0" b="0"/>
            <wp:docPr id="6" name="Picture 5" descr="C:\Users\auction\Desktop\July17th\20190621_1943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ction\Desktop\July17th\20190621_194303_2.jpg"/>
                    <pic:cNvPicPr>
                      <a:picLocks noChangeAspect="1" noChangeArrowheads="1"/>
                    </pic:cNvPicPr>
                  </pic:nvPicPr>
                  <pic:blipFill>
                    <a:blip r:embed="rId10" cstate="print"/>
                    <a:srcRect/>
                    <a:stretch>
                      <a:fillRect/>
                    </a:stretch>
                  </pic:blipFill>
                  <pic:spPr bwMode="auto">
                    <a:xfrm>
                      <a:off x="0" y="0"/>
                      <a:ext cx="2958014" cy="1226608"/>
                    </a:xfrm>
                    <a:prstGeom prst="rect">
                      <a:avLst/>
                    </a:prstGeom>
                    <a:ln>
                      <a:noFill/>
                    </a:ln>
                    <a:effectLst>
                      <a:softEdge rad="112500"/>
                    </a:effectLst>
                  </pic:spPr>
                </pic:pic>
              </a:graphicData>
            </a:graphic>
          </wp:inline>
        </w:drawing>
      </w:r>
      <w:r w:rsidR="006C65BA">
        <w:rPr>
          <w:rFonts w:ascii="Algerian" w:hAnsi="Algerian" w:cs="Aharoni"/>
          <w:noProof/>
          <w:sz w:val="32"/>
        </w:rPr>
        <w:drawing>
          <wp:inline distT="0" distB="0" distL="0" distR="0">
            <wp:extent cx="1982650" cy="2327307"/>
            <wp:effectExtent l="19050" t="0" r="0" b="0"/>
            <wp:docPr id="17" name="Picture 7" descr="C:\Users\auction\Desktop\July17th\3111848172578117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July17th\3111848172578117262.png"/>
                    <pic:cNvPicPr>
                      <a:picLocks noChangeAspect="1" noChangeArrowheads="1"/>
                    </pic:cNvPicPr>
                  </pic:nvPicPr>
                  <pic:blipFill>
                    <a:blip r:embed="rId11" cstate="print"/>
                    <a:srcRect l="18145" t="11442" r="22823" b="4545"/>
                    <a:stretch>
                      <a:fillRect/>
                    </a:stretch>
                  </pic:blipFill>
                  <pic:spPr bwMode="auto">
                    <a:xfrm>
                      <a:off x="0" y="0"/>
                      <a:ext cx="1980903" cy="2325256"/>
                    </a:xfrm>
                    <a:prstGeom prst="rect">
                      <a:avLst/>
                    </a:prstGeom>
                    <a:ln>
                      <a:noFill/>
                    </a:ln>
                    <a:effectLst>
                      <a:softEdge rad="112500"/>
                    </a:effectLst>
                  </pic:spPr>
                </pic:pic>
              </a:graphicData>
            </a:graphic>
          </wp:inline>
        </w:drawing>
      </w:r>
      <w:r w:rsidR="006C65BA">
        <w:rPr>
          <w:rFonts w:ascii="Algerian" w:hAnsi="Algerian" w:cs="Aharoni"/>
          <w:noProof/>
          <w:sz w:val="32"/>
        </w:rPr>
        <w:drawing>
          <wp:inline distT="0" distB="0" distL="0" distR="0">
            <wp:extent cx="1854679" cy="2326549"/>
            <wp:effectExtent l="19050" t="0" r="0" b="0"/>
            <wp:docPr id="23" name="Picture 6" descr="C:\Users\auction\Desktop\July17th\20190610_1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ction\Desktop\July17th\20190610_120003.jpg"/>
                    <pic:cNvPicPr>
                      <a:picLocks noChangeAspect="1" noChangeArrowheads="1"/>
                    </pic:cNvPicPr>
                  </pic:nvPicPr>
                  <pic:blipFill>
                    <a:blip r:embed="rId12" cstate="print"/>
                    <a:srcRect/>
                    <a:stretch>
                      <a:fillRect/>
                    </a:stretch>
                  </pic:blipFill>
                  <pic:spPr bwMode="auto">
                    <a:xfrm>
                      <a:off x="0" y="0"/>
                      <a:ext cx="1859190" cy="2332208"/>
                    </a:xfrm>
                    <a:prstGeom prst="rect">
                      <a:avLst/>
                    </a:prstGeom>
                    <a:ln>
                      <a:noFill/>
                    </a:ln>
                    <a:effectLst>
                      <a:softEdge rad="112500"/>
                    </a:effectLst>
                  </pic:spPr>
                </pic:pic>
              </a:graphicData>
            </a:graphic>
          </wp:inline>
        </w:drawing>
      </w:r>
    </w:p>
    <w:p w:rsidR="00B32A7F" w:rsidRPr="00B32A7F" w:rsidRDefault="008409F4" w:rsidP="00B32A7F">
      <w:pPr>
        <w:spacing w:after="0" w:line="360" w:lineRule="auto"/>
        <w:jc w:val="center"/>
        <w:rPr>
          <w:rFonts w:ascii="Bernard MT Condensed" w:hAnsi="Bernard MT Condensed" w:cs="Traditional Arabic"/>
          <w:sz w:val="36"/>
          <w:szCs w:val="32"/>
        </w:rPr>
      </w:pPr>
      <w:r>
        <w:rPr>
          <w:rFonts w:ascii="Bernard MT Condensed" w:hAnsi="Bernard MT Condensed" w:cs="Traditional Arabic"/>
          <w:noProof/>
          <w:sz w:val="36"/>
          <w:szCs w:val="32"/>
        </w:rPr>
        <w:drawing>
          <wp:inline distT="0" distB="0" distL="0" distR="0">
            <wp:extent cx="3578165" cy="1612628"/>
            <wp:effectExtent l="19050" t="0" r="3235" b="0"/>
            <wp:docPr id="27" name="Picture 12" descr="C:\Users\auction\Desktop\July17th\20190610_12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ction\Desktop\July17th\20190610_123908.jpg"/>
                    <pic:cNvPicPr>
                      <a:picLocks noChangeAspect="1" noChangeArrowheads="1"/>
                    </pic:cNvPicPr>
                  </pic:nvPicPr>
                  <pic:blipFill>
                    <a:blip r:embed="rId13" cstate="print"/>
                    <a:srcRect/>
                    <a:stretch>
                      <a:fillRect/>
                    </a:stretch>
                  </pic:blipFill>
                  <pic:spPr bwMode="auto">
                    <a:xfrm>
                      <a:off x="0" y="0"/>
                      <a:ext cx="3584914" cy="1615670"/>
                    </a:xfrm>
                    <a:prstGeom prst="rect">
                      <a:avLst/>
                    </a:prstGeom>
                    <a:ln>
                      <a:noFill/>
                    </a:ln>
                    <a:effectLst>
                      <a:softEdge rad="112500"/>
                    </a:effectLst>
                  </pic:spPr>
                </pic:pic>
              </a:graphicData>
            </a:graphic>
          </wp:inline>
        </w:drawing>
      </w:r>
    </w:p>
    <w:p w:rsidR="00B32A7F" w:rsidRPr="00B32A7F" w:rsidRDefault="008409F4" w:rsidP="00B32A7F">
      <w:pPr>
        <w:tabs>
          <w:tab w:val="left" w:pos="4130"/>
        </w:tabs>
        <w:jc w:val="center"/>
        <w:rPr>
          <w:rFonts w:ascii="Algerian" w:hAnsi="Algerian" w:cs="Aharoni"/>
          <w:sz w:val="32"/>
        </w:rPr>
      </w:pPr>
      <w:r>
        <w:rPr>
          <w:rFonts w:ascii="Algerian" w:hAnsi="Algerian" w:cs="Aharoni"/>
          <w:noProof/>
          <w:sz w:val="32"/>
        </w:rPr>
        <w:drawing>
          <wp:inline distT="0" distB="0" distL="0" distR="0">
            <wp:extent cx="5933176" cy="1276710"/>
            <wp:effectExtent l="76200" t="57150" r="48524" b="799740"/>
            <wp:docPr id="26" name="Picture 10" descr="C:\Users\auction\Desktop\July17th\-314046905505282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ction\Desktop\July17th\-3140469055052821868.jpg"/>
                    <pic:cNvPicPr>
                      <a:picLocks noChangeAspect="1" noChangeArrowheads="1"/>
                    </pic:cNvPicPr>
                  </pic:nvPicPr>
                  <pic:blipFill>
                    <a:blip r:embed="rId14" cstate="print"/>
                    <a:srcRect t="52907" b="18411"/>
                    <a:stretch>
                      <a:fillRect/>
                    </a:stretch>
                  </pic:blipFill>
                  <pic:spPr bwMode="auto">
                    <a:xfrm>
                      <a:off x="0" y="0"/>
                      <a:ext cx="5933176" cy="12767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B32A7F" w:rsidRPr="00B32A7F" w:rsidSect="006C65BA">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raditional Arabic">
    <w:panose1 w:val="02020603050405020304"/>
    <w:charset w:val="00"/>
    <w:family w:val="roman"/>
    <w:pitch w:val="variable"/>
    <w:sig w:usb0="00002003" w:usb1="80000000" w:usb2="00000008" w:usb3="00000000" w:csb0="00000041"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drawingGridHorizontalSpacing w:val="110"/>
  <w:displayHorizontalDrawingGridEvery w:val="2"/>
  <w:characterSpacingControl w:val="doNotCompress"/>
  <w:compat/>
  <w:rsids>
    <w:rsidRoot w:val="00B32A7F"/>
    <w:rsid w:val="000E69D2"/>
    <w:rsid w:val="00127E40"/>
    <w:rsid w:val="00150A26"/>
    <w:rsid w:val="001822BD"/>
    <w:rsid w:val="001B1C38"/>
    <w:rsid w:val="001C4CC2"/>
    <w:rsid w:val="001C7999"/>
    <w:rsid w:val="001D2B69"/>
    <w:rsid w:val="001E3B84"/>
    <w:rsid w:val="001E6C60"/>
    <w:rsid w:val="002355A0"/>
    <w:rsid w:val="002A26D1"/>
    <w:rsid w:val="002C454F"/>
    <w:rsid w:val="00337FF0"/>
    <w:rsid w:val="0040052C"/>
    <w:rsid w:val="0044565D"/>
    <w:rsid w:val="006C65BA"/>
    <w:rsid w:val="006F2062"/>
    <w:rsid w:val="0074378F"/>
    <w:rsid w:val="008409F4"/>
    <w:rsid w:val="009410D4"/>
    <w:rsid w:val="00981372"/>
    <w:rsid w:val="009C49C9"/>
    <w:rsid w:val="00AB2DE5"/>
    <w:rsid w:val="00AB4DA6"/>
    <w:rsid w:val="00B32A7F"/>
    <w:rsid w:val="00B900ED"/>
    <w:rsid w:val="00CE5EC6"/>
    <w:rsid w:val="00D54BDA"/>
    <w:rsid w:val="00DF4976"/>
    <w:rsid w:val="00F0615D"/>
    <w:rsid w:val="00F300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E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7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9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C346C-208E-43A0-BA15-92DC7517E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17</cp:revision>
  <cp:lastPrinted>2019-06-22T01:00:00Z</cp:lastPrinted>
  <dcterms:created xsi:type="dcterms:W3CDTF">2019-06-18T16:44:00Z</dcterms:created>
  <dcterms:modified xsi:type="dcterms:W3CDTF">2019-06-22T01:04:00Z</dcterms:modified>
</cp:coreProperties>
</file>